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7D" w:rsidRDefault="009B607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200.05pt;margin-top:-66pt;width:234.2pt;height:1in;z-index:251658240;visibility:visible">
            <v:imagedata r:id="rId5" o:title=""/>
          </v:shape>
        </w:pict>
      </w:r>
    </w:p>
    <w:p w:rsidR="009B607D" w:rsidRDefault="009B607D" w:rsidP="0083149B">
      <w:pPr>
        <w:ind w:firstLineChars="200" w:firstLine="31680"/>
      </w:pPr>
      <w:bookmarkStart w:id="0" w:name="_GoBack"/>
      <w:bookmarkEnd w:id="0"/>
      <w:r>
        <w:rPr>
          <w:rFonts w:hint="eastAsia"/>
        </w:rPr>
        <w:t>我校图书馆与万方数据公司协调，在我校图书馆电子资源栏目中开通试用万方视频。</w:t>
      </w:r>
    </w:p>
    <w:p w:rsidR="009B607D" w:rsidRDefault="009B607D" w:rsidP="0083149B">
      <w:pPr>
        <w:widowControl/>
        <w:autoSpaceDN w:val="0"/>
        <w:snapToGrid w:val="0"/>
        <w:spacing w:line="360" w:lineRule="auto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万方视频是以科技、教育、文化为主要内容的学术视频知识服务系统，与教育部、中央电视台、凤凰卫视、中国科技信息研究所、中华医学会、中国科学院、北大光华管理学院等国内外著名专业制作机构进行广泛的战略合作。现已推出高校课程、学术讲座、学术会议报告、考试辅导、就业指导、医学实践、管理讲座、科普视频等适合各层次人群观看的精品视频。</w:t>
      </w:r>
    </w:p>
    <w:p w:rsidR="009B607D" w:rsidRDefault="009B607D" w:rsidP="0083149B">
      <w:pPr>
        <w:widowControl/>
        <w:autoSpaceDN w:val="0"/>
        <w:snapToGrid w:val="0"/>
        <w:spacing w:line="360" w:lineRule="auto"/>
        <w:ind w:firstLineChars="200" w:firstLine="31680"/>
        <w:rPr>
          <w:sz w:val="24"/>
          <w:szCs w:val="24"/>
        </w:rPr>
      </w:pPr>
      <w:r>
        <w:rPr>
          <w:rFonts w:ascii="宋体" w:hAnsi="宋体" w:hint="eastAsia"/>
          <w:b/>
          <w:szCs w:val="21"/>
        </w:rPr>
        <w:t>高校精品课程系列：</w:t>
      </w:r>
      <w:r>
        <w:rPr>
          <w:rFonts w:hint="eastAsia"/>
          <w:sz w:val="24"/>
          <w:szCs w:val="24"/>
        </w:rPr>
        <w:t>学科涉及公共事业管理、计算机软件、信息管理系统、电气工程及自动化、机电一体化、建筑、物理、药学、护理学等。</w:t>
      </w:r>
    </w:p>
    <w:p w:rsidR="009B607D" w:rsidRDefault="009B607D" w:rsidP="0083149B">
      <w:pPr>
        <w:widowControl/>
        <w:autoSpaceDN w:val="0"/>
        <w:snapToGrid w:val="0"/>
        <w:spacing w:line="360" w:lineRule="auto"/>
        <w:ind w:firstLineChars="200" w:firstLine="31680"/>
        <w:rPr>
          <w:sz w:val="24"/>
          <w:szCs w:val="24"/>
        </w:rPr>
      </w:pPr>
      <w:r>
        <w:rPr>
          <w:rFonts w:ascii="宋体" w:hAnsi="宋体" w:hint="eastAsia"/>
          <w:b/>
          <w:szCs w:val="21"/>
        </w:rPr>
        <w:t>资格考试辅导系列：</w:t>
      </w:r>
      <w:r>
        <w:rPr>
          <w:rFonts w:hint="eastAsia"/>
          <w:sz w:val="24"/>
          <w:szCs w:val="24"/>
        </w:rPr>
        <w:t>主要包括经贸单证员、金融证券、期货从业资格证、计算机等级、英语四六级、考研、司法考试、初中级职称、国家注册建造师、监理工程师、社会工作师、教育学、心理学资格证、考研、人力资源管理师等各种资格证考试辅导、真题讲解。</w:t>
      </w:r>
    </w:p>
    <w:p w:rsidR="009B607D" w:rsidRDefault="009B607D" w:rsidP="0083149B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ascii="宋体" w:hAnsi="宋体" w:hint="eastAsia"/>
          <w:b/>
          <w:szCs w:val="21"/>
        </w:rPr>
        <w:t>就业创业系列</w:t>
      </w:r>
      <w:r>
        <w:rPr>
          <w:rFonts w:hint="eastAsia"/>
          <w:b/>
          <w:bCs/>
          <w:color w:val="000000"/>
          <w:sz w:val="24"/>
          <w:szCs w:val="24"/>
        </w:rPr>
        <w:t>：</w:t>
      </w:r>
      <w:r>
        <w:rPr>
          <w:rFonts w:hint="eastAsia"/>
          <w:sz w:val="24"/>
          <w:szCs w:val="24"/>
        </w:rPr>
        <w:t>既有</w:t>
      </w:r>
      <w:r>
        <w:rPr>
          <w:sz w:val="24"/>
          <w:szCs w:val="24"/>
        </w:rPr>
        <w:t>excel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word</w:t>
      </w:r>
      <w:r>
        <w:rPr>
          <w:rFonts w:hint="eastAsia"/>
          <w:sz w:val="24"/>
          <w:szCs w:val="24"/>
        </w:rPr>
        <w:t>等软件操作技能培训，又有由多位资深职业规划师策划、主持的职业指导教学类访谈节目。著名企业家齐上阵，分享创业的艰辛和快乐。</w:t>
      </w:r>
    </w:p>
    <w:p w:rsidR="009B607D" w:rsidRDefault="009B607D" w:rsidP="0083149B">
      <w:pPr>
        <w:spacing w:line="360" w:lineRule="auto"/>
        <w:ind w:firstLineChars="200" w:firstLine="31680"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国外优秀视频系列：</w:t>
      </w:r>
      <w:r>
        <w:rPr>
          <w:rFonts w:hint="eastAsia"/>
          <w:color w:val="000000"/>
          <w:sz w:val="24"/>
          <w:szCs w:val="24"/>
        </w:rPr>
        <w:t>集知识性、观赏性、娱乐性为一体的无比珍贵的影视文献。其中有许多堪称绝版的珍贵镜头，很多拍摄到的水生动物、自然环境、著名大师如今已不复存在，这些是一批珍贵的、不可再有的视频资料。</w:t>
      </w:r>
    </w:p>
    <w:p w:rsidR="009B607D" w:rsidRDefault="009B607D" w:rsidP="0083149B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ascii="宋体" w:hAnsi="宋体" w:hint="eastAsia"/>
          <w:b/>
          <w:szCs w:val="21"/>
        </w:rPr>
        <w:t>环球高清精选系列</w:t>
      </w:r>
      <w:r>
        <w:rPr>
          <w:rFonts w:hint="eastAsia"/>
          <w:sz w:val="24"/>
          <w:szCs w:val="24"/>
        </w:rPr>
        <w:t>：是万方视频和知名海外视频供应商合作，共同开发选题，联合制作的视频系列。我们精心挑选了获奖纪录片以及在海外广受好评的科技、军事、人文、历史等领域的高清视频。该系列云集高清晰度、高内容含金量的“双高”海外视频。</w:t>
      </w:r>
    </w:p>
    <w:p w:rsidR="009B607D" w:rsidRDefault="009B607D">
      <w:pPr>
        <w:pStyle w:val="Heading2"/>
        <w:rPr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习系统</w:t>
      </w:r>
    </w:p>
    <w:p w:rsidR="009B607D" w:rsidRDefault="009B607D" w:rsidP="0083149B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对于图书馆用户而言，可以在后台按照课程和账户来监测进度和管理学生的考试成绩。</w:t>
      </w:r>
    </w:p>
    <w:p w:rsidR="009B607D" w:rsidRDefault="009B607D" w:rsidP="0083149B">
      <w:pPr>
        <w:spacing w:line="360" w:lineRule="auto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在学习系统中，学生观看的视频来源有两种：一种是万方视频库内的自有视频，另一个是图书馆可以将自主拍摄的校内讲座、公开课程通过批量导入的方式上传到学习系统中。</w:t>
      </w:r>
    </w:p>
    <w:p w:rsidR="009B607D" w:rsidRPr="00F600D6" w:rsidRDefault="009B607D" w:rsidP="00F600D6">
      <w:pPr>
        <w:spacing w:line="360" w:lineRule="auto"/>
        <w:rPr>
          <w:b/>
          <w:sz w:val="24"/>
          <w:szCs w:val="24"/>
        </w:rPr>
      </w:pPr>
      <w:r w:rsidRPr="00F600D6">
        <w:rPr>
          <w:rFonts w:hint="eastAsia"/>
          <w:b/>
          <w:sz w:val="24"/>
          <w:szCs w:val="24"/>
        </w:rPr>
        <w:t>万方视频访问方式及日期：</w:t>
      </w:r>
    </w:p>
    <w:p w:rsidR="009B607D" w:rsidRDefault="009B607D" w:rsidP="00F600D6">
      <w:pPr>
        <w:numPr>
          <w:ilvl w:val="0"/>
          <w:numId w:val="1"/>
        </w:numPr>
      </w:pPr>
      <w:r>
        <w:rPr>
          <w:rFonts w:hint="eastAsia"/>
        </w:rPr>
        <w:t>开通截至日：至</w:t>
      </w:r>
      <w:r>
        <w:t>2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</w:p>
    <w:p w:rsidR="009B607D" w:rsidRDefault="009B607D" w:rsidP="00F600D6">
      <w:pPr>
        <w:numPr>
          <w:ilvl w:val="0"/>
          <w:numId w:val="1"/>
        </w:numPr>
      </w:pPr>
      <w:r>
        <w:rPr>
          <w:rFonts w:hint="eastAsia"/>
        </w:rPr>
        <w:t>访问方式：校内ＩＰ范围内访问。</w:t>
      </w:r>
    </w:p>
    <w:p w:rsidR="009B607D" w:rsidRDefault="009B607D">
      <w:pPr>
        <w:numPr>
          <w:ilvl w:val="0"/>
          <w:numId w:val="1"/>
        </w:numPr>
      </w:pPr>
      <w:r>
        <w:rPr>
          <w:rFonts w:hint="eastAsia"/>
        </w:rPr>
        <w:t>登陆地址：</w:t>
      </w:r>
      <w:r w:rsidRPr="00F600D6">
        <w:t>video.wanfangdata.com.cn</w:t>
      </w:r>
    </w:p>
    <w:sectPr w:rsidR="009B607D" w:rsidSect="00484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5AC7"/>
    <w:multiLevelType w:val="hybridMultilevel"/>
    <w:tmpl w:val="014C074A"/>
    <w:lvl w:ilvl="0" w:tplc="FBA81C88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9D379E"/>
    <w:rsid w:val="0048427C"/>
    <w:rsid w:val="005302DD"/>
    <w:rsid w:val="00646E87"/>
    <w:rsid w:val="007461AA"/>
    <w:rsid w:val="0083149B"/>
    <w:rsid w:val="009B607D"/>
    <w:rsid w:val="00F600D6"/>
    <w:rsid w:val="5F9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7C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8427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4778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4842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4842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129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</cp:revision>
  <dcterms:created xsi:type="dcterms:W3CDTF">2017-10-13T06:42:00Z</dcterms:created>
  <dcterms:modified xsi:type="dcterms:W3CDTF">2017-10-16T02:08:00Z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