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bCs/>
          <w:sz w:val="40"/>
          <w:szCs w:val="40"/>
        </w:rPr>
      </w:pPr>
      <w:r>
        <w:rPr>
          <w:rFonts w:hint="eastAsia" w:asciiTheme="majorEastAsia" w:hAnsiTheme="majorEastAsia" w:eastAsiaTheme="majorEastAsia" w:cstheme="majorEastAsia"/>
          <w:b/>
          <w:bCs/>
          <w:sz w:val="40"/>
          <w:szCs w:val="40"/>
        </w:rPr>
        <w:t>关于开展2022年</w:t>
      </w:r>
      <w:r>
        <w:rPr>
          <w:rFonts w:hint="eastAsia" w:asciiTheme="majorEastAsia" w:hAnsiTheme="majorEastAsia" w:eastAsiaTheme="majorEastAsia" w:cstheme="majorEastAsia"/>
          <w:b/>
          <w:bCs/>
          <w:sz w:val="40"/>
          <w:szCs w:val="40"/>
          <w:lang w:eastAsia="zh-CN"/>
        </w:rPr>
        <w:t>石家庄市</w:t>
      </w:r>
      <w:r>
        <w:rPr>
          <w:rFonts w:hint="eastAsia" w:asciiTheme="majorEastAsia" w:hAnsiTheme="majorEastAsia" w:eastAsiaTheme="majorEastAsia" w:cstheme="majorEastAsia"/>
          <w:b/>
          <w:bCs/>
          <w:sz w:val="40"/>
          <w:szCs w:val="40"/>
        </w:rPr>
        <w:t>大中专学生志愿者</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bCs/>
          <w:sz w:val="40"/>
          <w:szCs w:val="40"/>
        </w:rPr>
      </w:pPr>
      <w:r>
        <w:rPr>
          <w:rFonts w:hint="eastAsia" w:asciiTheme="majorEastAsia" w:hAnsiTheme="majorEastAsia" w:eastAsiaTheme="majorEastAsia" w:cstheme="majorEastAsia"/>
          <w:b/>
          <w:bCs/>
          <w:sz w:val="40"/>
          <w:szCs w:val="40"/>
        </w:rPr>
        <w:t>暑期文化科技卫生“三下乡”</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bCs/>
          <w:sz w:val="40"/>
          <w:szCs w:val="40"/>
        </w:rPr>
      </w:pPr>
      <w:r>
        <w:rPr>
          <w:rFonts w:hint="eastAsia" w:asciiTheme="majorEastAsia" w:hAnsiTheme="majorEastAsia" w:eastAsiaTheme="majorEastAsia" w:cstheme="majorEastAsia"/>
          <w:b/>
          <w:bCs/>
          <w:sz w:val="40"/>
          <w:szCs w:val="40"/>
        </w:rPr>
        <w:t>社会实践活动的通知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各高校团委:</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深入学习宣传贯彻习近平新时代中国特色社会主义思想和党的十九届六中全会精神,贯彻落实习近平总书记关于青年工作的重要思想,深入学习习近平总书记在庆祝中国共产主义青年团成立100周年大会上的重要讲话精神,引导和帮助广大青年学生上好与现实相结合的 “大思政课”,在社会课堂中 “受教育、长才干、作贡献”,坚定信念听党话、跟党走,迎接党的二十大胜利召开,现决定开展2022年河北省</w:t>
      </w:r>
      <w:r>
        <w:rPr>
          <w:rFonts w:hint="eastAsia" w:ascii="仿宋" w:hAnsi="仿宋" w:eastAsia="仿宋" w:cs="仿宋"/>
          <w:sz w:val="32"/>
          <w:szCs w:val="32"/>
          <w:lang w:eastAsia="zh-CN"/>
        </w:rPr>
        <w:t>石家庄市</w:t>
      </w:r>
      <w:r>
        <w:rPr>
          <w:rFonts w:hint="eastAsia" w:ascii="仿宋" w:hAnsi="仿宋" w:eastAsia="仿宋" w:cs="仿宋"/>
          <w:sz w:val="32"/>
          <w:szCs w:val="32"/>
        </w:rPr>
        <w:t>大中专学生志愿者暑期文化科技卫生 “三下乡”社会实践活动 (以下简称 “三下乡”社会实践活动)。现将相关事宜通知如下。</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一、活动主题</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喜迎二十大 永远跟党走 奋进新征程</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二、总体原则</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1. </w:t>
      </w:r>
      <w:r>
        <w:rPr>
          <w:rFonts w:hint="eastAsia" w:ascii="楷体" w:hAnsi="楷体" w:eastAsia="楷体" w:cs="楷体"/>
          <w:b w:val="0"/>
          <w:bCs w:val="0"/>
          <w:sz w:val="32"/>
          <w:szCs w:val="32"/>
        </w:rPr>
        <w:t>提高站位,突出主题。</w:t>
      </w:r>
      <w:r>
        <w:rPr>
          <w:rFonts w:hint="eastAsia" w:ascii="仿宋" w:hAnsi="仿宋" w:eastAsia="仿宋" w:cs="仿宋"/>
          <w:sz w:val="32"/>
          <w:szCs w:val="32"/>
        </w:rPr>
        <w:t>聚焦深入学习宣传贯彻习近平新时代中国特色社会主义思想,全面贯彻党的十九大和十九届历次全会精神,坚决把牢正确政治方向,突出学习习近平总书记在庆祝中国共产主义青年团成立100周年大会上的重要讲话精神、迎接党的二十大胜利召开的年度主题,宣传党百年奋斗的辉煌成就、历史意义,学习党领导下中国青年运动的百年历程,引导青年学生增进对习近平总书记的情感认同和行动追随,团结引领青年学生深入学习感悟新时代党和国家事业发展取得的伟大成就,进一步坚定信心、奋发作为,为实现第二个百年奋斗目标、实现中华民族伟大复兴的中国梦凝聚起强大青春力量。</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2. </w:t>
      </w:r>
      <w:r>
        <w:rPr>
          <w:rFonts w:hint="eastAsia" w:ascii="楷体" w:hAnsi="楷体" w:eastAsia="楷体" w:cs="楷体"/>
          <w:b w:val="0"/>
          <w:bCs w:val="0"/>
          <w:sz w:val="32"/>
          <w:szCs w:val="32"/>
        </w:rPr>
        <w:t>立足实际,就近就便。</w:t>
      </w:r>
      <w:r>
        <w:rPr>
          <w:rFonts w:hint="eastAsia" w:ascii="仿宋" w:hAnsi="仿宋" w:eastAsia="仿宋" w:cs="仿宋"/>
          <w:sz w:val="32"/>
          <w:szCs w:val="32"/>
        </w:rPr>
        <w:t>在形式内容上力求深入深刻,在效果导向上力求触动思想,注重就近就便安排,合理确定团队规模,更加广泛、有效地组织动员青年学生参与社会实践,形成统一组织、分层实施、结合实际、自主开展的工作局面。立足构建完善常态化、长效化的实践育人工作格局,切实引导青年学生了解国情社情民情、提高社会化能力。</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3. </w:t>
      </w:r>
      <w:r>
        <w:rPr>
          <w:rFonts w:hint="eastAsia" w:ascii="楷体" w:hAnsi="楷体" w:eastAsia="楷体" w:cs="楷体"/>
          <w:b w:val="0"/>
          <w:bCs w:val="0"/>
          <w:sz w:val="32"/>
          <w:szCs w:val="32"/>
        </w:rPr>
        <w:t>严格管理,确保安全。</w:t>
      </w:r>
      <w:r>
        <w:rPr>
          <w:rFonts w:hint="eastAsia" w:ascii="仿宋" w:hAnsi="仿宋" w:eastAsia="仿宋" w:cs="仿宋"/>
          <w:sz w:val="32"/>
          <w:szCs w:val="32"/>
        </w:rPr>
        <w:t>始终把师生生命安全和身体健康放在首位,加强安全保障和过程管理,杜绝麻痹思想、侥幸心理。坚守意识形态和安全稳定底线,依法依规组织开展各项社会实践。严格遵守属地疫情防控要求,中、高风险地区不得组织开展集中性的社会实践活动,低风险地区须在条件允许下开展。选派教师加强指导,开展活动前和过程中要充分研判部署,密切关注疫情形势、天气变化和自然地质条件,做好突发情况的应急预案与处置。</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4. </w:t>
      </w:r>
      <w:r>
        <w:rPr>
          <w:rFonts w:hint="eastAsia" w:ascii="楷体" w:hAnsi="楷体" w:eastAsia="楷体" w:cs="楷体"/>
          <w:b w:val="0"/>
          <w:bCs w:val="0"/>
          <w:sz w:val="32"/>
          <w:szCs w:val="32"/>
        </w:rPr>
        <w:t>创新载体,务求实效。</w:t>
      </w:r>
      <w:r>
        <w:rPr>
          <w:rFonts w:hint="eastAsia" w:ascii="仿宋" w:hAnsi="仿宋" w:eastAsia="仿宋" w:cs="仿宋"/>
          <w:sz w:val="32"/>
          <w:szCs w:val="32"/>
        </w:rPr>
        <w:t>将线下积极开展与线上加强传播相结合,因地制宜采取 “云组队”“云调研”“云访谈”“云直播”等形式开展实践活动,利用新媒体平台创新推出 “云课堂” “云展厅” “云展览”等宣传平台。进一步严实作风,反对 “形式主义”“摆拍走秀”,力戒走马观花、蜻蜓点水,注重将社会观察、知识积累、实践思考等成果转化为实实在在的建设性意见和举措,引导青年学生实践出真知、实践长真才。</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三、重点团队</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2022年 “三下乡”社会实践活动,主要从理论普及、党史学习、乡村振兴、发展成就、民族团结等5方面开展,我省将推报99支全国重点团队,组建410支省级重点团队。</w:t>
      </w:r>
      <w:r>
        <w:rPr>
          <w:rFonts w:hint="eastAsia" w:ascii="仿宋" w:hAnsi="仿宋" w:eastAsia="仿宋" w:cs="仿宋"/>
          <w:sz w:val="32"/>
          <w:szCs w:val="32"/>
          <w:lang w:eastAsia="zh-CN"/>
        </w:rPr>
        <w:t>石家庄市</w:t>
      </w:r>
      <w:r>
        <w:rPr>
          <w:rFonts w:hint="eastAsia" w:ascii="仿宋" w:hAnsi="仿宋" w:eastAsia="仿宋" w:cs="仿宋"/>
          <w:sz w:val="32"/>
          <w:szCs w:val="32"/>
        </w:rPr>
        <w:t>将推报</w:t>
      </w:r>
      <w:r>
        <w:rPr>
          <w:rFonts w:hint="eastAsia" w:ascii="仿宋" w:hAnsi="仿宋" w:eastAsia="仿宋" w:cs="仿宋"/>
          <w:sz w:val="32"/>
          <w:szCs w:val="32"/>
          <w:lang w:val="en-US" w:eastAsia="zh-CN"/>
        </w:rPr>
        <w:t>12</w:t>
      </w:r>
      <w:r>
        <w:rPr>
          <w:rFonts w:hint="eastAsia" w:ascii="仿宋" w:hAnsi="仿宋" w:eastAsia="仿宋" w:cs="仿宋"/>
          <w:sz w:val="32"/>
          <w:szCs w:val="32"/>
        </w:rPr>
        <w:t>支全国重点团队,组建</w:t>
      </w:r>
      <w:r>
        <w:rPr>
          <w:rFonts w:hint="eastAsia" w:ascii="仿宋" w:hAnsi="仿宋" w:eastAsia="仿宋" w:cs="仿宋"/>
          <w:sz w:val="32"/>
          <w:szCs w:val="32"/>
          <w:lang w:val="en-US" w:eastAsia="zh-CN"/>
        </w:rPr>
        <w:t>17</w:t>
      </w:r>
      <w:r>
        <w:rPr>
          <w:rFonts w:hint="eastAsia" w:ascii="仿宋" w:hAnsi="仿宋" w:eastAsia="仿宋" w:cs="仿宋"/>
          <w:sz w:val="32"/>
          <w:szCs w:val="32"/>
        </w:rPr>
        <w:t>支省级重点团队。</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楷体" w:hAnsi="楷体" w:eastAsia="楷体" w:cs="楷体"/>
          <w:b w:val="0"/>
          <w:bCs w:val="0"/>
          <w:sz w:val="32"/>
          <w:szCs w:val="32"/>
        </w:rPr>
        <w:t>1. 理论普及宣讲团。</w:t>
      </w:r>
      <w:r>
        <w:rPr>
          <w:rFonts w:hint="eastAsia" w:ascii="仿宋" w:hAnsi="仿宋" w:eastAsia="仿宋" w:cs="仿宋"/>
          <w:sz w:val="32"/>
          <w:szCs w:val="32"/>
        </w:rPr>
        <w:t>紧紧围绕迎接党的二十大胜利召开,精心设计开展有内涵、有人气的宣传教育活动。深入开展学习宣传贯彻习近平新时代中国特色社会主义思想活动,组织引导青年学生深入基层一线,以习近平总书记对青年学生寄语、给青年学生回信精神、 《习近平与大学生朋友们》等为主要内容,将理论学习与社会实践贯通起来,将深刻性和生动性统一起来,通过面对面、小范围、互动式宣讲,讲透创新理论、讲好发展成就、讲清形势任务、讲明发展前景。</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楷体" w:hAnsi="楷体" w:eastAsia="楷体" w:cs="楷体"/>
          <w:b w:val="0"/>
          <w:bCs w:val="0"/>
          <w:sz w:val="32"/>
          <w:szCs w:val="32"/>
        </w:rPr>
        <w:t>2. 党史学习教育团。</w:t>
      </w:r>
      <w:r>
        <w:rPr>
          <w:rFonts w:hint="eastAsia" w:ascii="仿宋" w:hAnsi="仿宋" w:eastAsia="仿宋" w:cs="仿宋"/>
          <w:sz w:val="32"/>
          <w:szCs w:val="32"/>
        </w:rPr>
        <w:t>深化学习宣传贯彻党的十九届六中全会精神,把庆祝建党百年激发的爱党爱国爱社会主义热情传递下去,学习宣传党的百年奋斗重大成就和历史经验,依托各地红色资源,开展重走红色足迹、追溯红色记忆、访谈红色人物、挖掘红色故事、体悟红色文化等多种形式活动,持之以恒推进党史学习教育常态化长效化,引导青年学生学史明理、学史增信、学史崇德、学史力行。</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楷体" w:hAnsi="楷体" w:eastAsia="楷体" w:cs="楷体"/>
          <w:b w:val="0"/>
          <w:bCs w:val="0"/>
          <w:sz w:val="32"/>
          <w:szCs w:val="32"/>
        </w:rPr>
        <w:t>3. 乡村振兴促进团。</w:t>
      </w:r>
      <w:r>
        <w:rPr>
          <w:rFonts w:hint="eastAsia" w:ascii="仿宋" w:hAnsi="仿宋" w:eastAsia="仿宋" w:cs="仿宋"/>
          <w:sz w:val="32"/>
          <w:szCs w:val="32"/>
        </w:rPr>
        <w:t>深入贯彻落实习近平总书记关于 “三农”工作的重要论述,帮助和引导青年学生紧紧围绕 “国之大者”深刻领会感悟为什么要推进乡村振兴、如何推进乡村振兴等系列重大理论和实践问题。发动青年学生了解认知乡村,特别是河北省62个乡村振兴重点帮扶县的乡村发展状况,积极助力巩固拓展脱贫攻坚成果同乡村振兴有效衔接,广泛实施教育关爱、爱心医疗、科技支农、基层社会治理、生态文明建设等领域的重点项目,帮助发展乡村产业,美化乡村环境,提升乡风文明,讲好乡村振兴故事。</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楷体" w:hAnsi="楷体" w:eastAsia="楷体" w:cs="楷体"/>
          <w:b w:val="0"/>
          <w:bCs w:val="0"/>
          <w:sz w:val="32"/>
          <w:szCs w:val="32"/>
        </w:rPr>
        <w:t>4. 发展成就观察团。</w:t>
      </w:r>
      <w:r>
        <w:rPr>
          <w:rFonts w:hint="eastAsia" w:ascii="仿宋" w:hAnsi="仿宋" w:eastAsia="仿宋" w:cs="仿宋"/>
          <w:sz w:val="32"/>
          <w:szCs w:val="32"/>
        </w:rPr>
        <w:t>聚焦党的十八大以来党和国家取得的历史性成就、发生的历史性变革,以中国大地为课堂,以疫情防控重大战略成果、脱贫攻坚历史性成就、全面建成小康社会决定性成就等为现实教材,组织青年学生在社会观察、国情考察、基层治理参与、特色产业调研、学习体验中了解国情社情民情,感受祖国发展变化,感受全过程人民民主的生动实践,引导青年学生形成正确认识,坚定理想信念,站稳人民立场,投身强国伟业。</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楷体" w:hAnsi="楷体" w:eastAsia="楷体" w:cs="楷体"/>
          <w:b w:val="0"/>
          <w:bCs w:val="0"/>
          <w:sz w:val="32"/>
          <w:szCs w:val="32"/>
        </w:rPr>
        <w:t>5. 民族团结实践团。</w:t>
      </w:r>
      <w:r>
        <w:rPr>
          <w:rFonts w:hint="eastAsia" w:ascii="仿宋" w:hAnsi="仿宋" w:eastAsia="仿宋" w:cs="仿宋"/>
          <w:sz w:val="32"/>
          <w:szCs w:val="32"/>
        </w:rPr>
        <w:t>贯彻落实中央民族工作会议、中央第七次西藏工作座谈会和第三次中央新疆工作座谈会精神,组织内地新疆籍、西藏籍大学生开展 “民族团结我践行”社会实践活动,组织内地大学生到新疆、西藏等地开展国情考察、地球第三极保护行动等社会实践活动,帮助和引导青年学生通过实地调研和观察,深入了解民族团结现状,充分感知民族地区发生的翻天覆地的变化,当好民族团结的宣传者、示范者和践行者,不断铸牢中华民族共同体意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2022年秋季开学后,将适时开展 “三下乡”社会实践活动总结工作,对表现优异和成果突出的组织、团队、个人等进行通报表扬。</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四、专项活动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在2022年 “三下乡”社会实践活动中,继续联合有关方面组织开展专项活动。主要包括:组织青年学生重走习近平总书记的考察路线,在总书记去过的乡村、企业、社区等进行实地调研学习,引导青年学生深刻感悟 “两个确立”的决定性意义;组织青年学生深入全国各地新时代文明实践中心 (所、站),开展学习实践科学理论、宣传宣讲党的政策、持续深入移风易俗、培育践行主流价值等主题实践活动;围绕健康中国战略,开展健康普查、禁毒宣传、流行性疾病防治、基本医疗卫生知识普及、急救知识培训等实践活动;面向有关民族地区、欠发达地区等,结合青年学生专业特长,开展普通话推广、学业辅导等形式的精准关爱志愿服务;组织引导青年学生进乡村、进社区开展普法宣传、惠民展演、艺术创作、体育健身等形式的社会实践活动,发扬冬奥精神,宣传推广相关体育文化;服务地方经济社会发展,组织青年学生开展环境整治、资源可持续开发利用、安全生产教育、就业创业等实践活动。</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五、有关要求</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楷体" w:hAnsi="楷体" w:eastAsia="楷体" w:cs="楷体"/>
          <w:b w:val="0"/>
          <w:bCs w:val="0"/>
          <w:sz w:val="32"/>
          <w:szCs w:val="32"/>
        </w:rPr>
        <w:t>1. 提前谋划部署,打造多元格局。</w:t>
      </w:r>
      <w:r>
        <w:rPr>
          <w:rFonts w:hint="eastAsia" w:ascii="仿宋" w:hAnsi="仿宋" w:eastAsia="仿宋" w:cs="仿宋"/>
          <w:sz w:val="32"/>
          <w:szCs w:val="32"/>
        </w:rPr>
        <w:t>各地市、高校要高度重视、加强统筹,建立健全组织领导机制和责任落实机制。要坚持从实际出发,畅通校地衔接,结合特色、发挥优势、丰富内容、务实推动,不断总结提炼出实践育人工作中的突出成效和亮点,力争形成 “一地一品”“一校一品”“一院一品”等百花齐放的工作格局。</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楷体" w:hAnsi="楷体" w:eastAsia="楷体" w:cs="楷体"/>
          <w:b w:val="0"/>
          <w:bCs w:val="0"/>
          <w:sz w:val="32"/>
          <w:szCs w:val="32"/>
        </w:rPr>
        <w:t>2. 积极组织动员,促进成果转化。</w:t>
      </w:r>
      <w:r>
        <w:rPr>
          <w:rFonts w:hint="eastAsia" w:ascii="仿宋" w:hAnsi="仿宋" w:eastAsia="仿宋" w:cs="仿宋"/>
          <w:sz w:val="32"/>
          <w:szCs w:val="32"/>
        </w:rPr>
        <w:t>各地市、高校要广泛动员,积极作为,通过团支部发动,力争让每一名大中专学生在校期间都能参加至少一次社会实践活动。组织团队和学生积极参加“2022年 ‘三下乡’社会实践优秀调研报告征集” “镜头中的三下乡”等系列线上活动。鼓励团队和学生将社会实践调研成果转化为资政建议,积极参加 “2022年全国青少年模拟政协提案征集活动”,努力推进社会实践成果培育转化。</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楷体" w:hAnsi="楷体" w:eastAsia="楷体" w:cs="楷体"/>
          <w:b w:val="0"/>
          <w:bCs w:val="0"/>
          <w:sz w:val="32"/>
          <w:szCs w:val="32"/>
        </w:rPr>
        <w:t>3. 加大宣传力度,扩大影响覆盖。</w:t>
      </w:r>
      <w:r>
        <w:rPr>
          <w:rFonts w:hint="eastAsia" w:ascii="仿宋" w:hAnsi="仿宋" w:eastAsia="仿宋" w:cs="仿宋"/>
          <w:sz w:val="32"/>
          <w:szCs w:val="32"/>
        </w:rPr>
        <w:t>各地要组织协调新闻媒体对社会实践活动进行深入宣传报道,不断挖掘宣传各地方、各学校的鲜活经验和创新做法,生动反映社会实践的新进展新气象,吸引、动员和组织更多师生参与,不断提升 “三下乡”社会实践的品牌传播度和社会影响力。</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楷体" w:hAnsi="楷体" w:eastAsia="楷体" w:cs="楷体"/>
          <w:b w:val="0"/>
          <w:bCs w:val="0"/>
          <w:sz w:val="32"/>
          <w:szCs w:val="32"/>
        </w:rPr>
        <w:t>4. 争取资源支持,把握时间节点。</w:t>
      </w:r>
      <w:r>
        <w:rPr>
          <w:rFonts w:hint="eastAsia" w:ascii="仿宋" w:hAnsi="仿宋" w:eastAsia="仿宋" w:cs="仿宋"/>
          <w:sz w:val="32"/>
          <w:szCs w:val="32"/>
        </w:rPr>
        <w:t>各高校团委要结合共青团 “第二课堂成绩单”制度,将社会实践纳入学校人才培养体系,给予实践学分认定;各高校可从市级、校级、院系等层面组建重点团队,提供必要的经费保障,并根据名额分配情况择优推报全国、省级重点团队。省属高校可直接</w:t>
      </w:r>
      <w:r>
        <w:rPr>
          <w:rFonts w:hint="eastAsia" w:ascii="仿宋" w:hAnsi="仿宋" w:eastAsia="仿宋" w:cs="仿宋"/>
          <w:sz w:val="32"/>
          <w:szCs w:val="32"/>
          <w:lang w:eastAsia="zh-CN"/>
        </w:rPr>
        <w:t>向团省委学校部</w:t>
      </w:r>
      <w:r>
        <w:rPr>
          <w:rFonts w:hint="eastAsia" w:ascii="仿宋" w:hAnsi="仿宋" w:eastAsia="仿宋" w:cs="仿宋"/>
          <w:sz w:val="32"/>
          <w:szCs w:val="32"/>
        </w:rPr>
        <w:t>申报,市属高校和中职学校由团市委统一推报;各高校请于</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5</w:t>
      </w:r>
      <w:r>
        <w:rPr>
          <w:rFonts w:hint="eastAsia" w:ascii="仿宋" w:hAnsi="仿宋" w:eastAsia="仿宋" w:cs="仿宋"/>
          <w:sz w:val="32"/>
          <w:szCs w:val="32"/>
        </w:rPr>
        <w:t>日前将社会实践活动申报表、统计表 (附件2、3、4、5)电子版及纸质材料 (加盖公章)报</w:t>
      </w:r>
      <w:r>
        <w:rPr>
          <w:rFonts w:hint="eastAsia" w:ascii="仿宋" w:hAnsi="仿宋" w:eastAsia="仿宋" w:cs="仿宋"/>
          <w:sz w:val="32"/>
          <w:szCs w:val="32"/>
          <w:lang w:eastAsia="zh-CN"/>
        </w:rPr>
        <w:t>团市委学少部</w:t>
      </w:r>
      <w:r>
        <w:rPr>
          <w:rFonts w:hint="eastAsia" w:ascii="仿宋" w:hAnsi="仿宋" w:eastAsia="仿宋" w:cs="仿宋"/>
          <w:sz w:val="32"/>
          <w:szCs w:val="32"/>
        </w:rPr>
        <w:t>。7月10日前,组织实践团队在 “三下乡”活动官方网站进行团队信息报备,全国重点团队须全员报备 (具体流程见网站说明,未报备的团队将无法在中国青年网上发布活动资讯,不能申报全国级重点团队或参与相关奖项遴选)。</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电子信箱:</w:t>
      </w:r>
      <w:r>
        <w:rPr>
          <w:rFonts w:hint="eastAsia" w:ascii="仿宋" w:hAnsi="仿宋" w:eastAsia="仿宋" w:cs="仿宋"/>
          <w:sz w:val="32"/>
          <w:szCs w:val="32"/>
          <w:lang w:val="en-US" w:eastAsia="zh-CN"/>
        </w:rPr>
        <w:t>sjzxueshaobu</w:t>
      </w:r>
      <w:r>
        <w:rPr>
          <w:rFonts w:hint="eastAsia" w:ascii="仿宋" w:hAnsi="仿宋" w:eastAsia="仿宋" w:cs="仿宋"/>
          <w:sz w:val="32"/>
          <w:szCs w:val="32"/>
        </w:rPr>
        <w:t>@163.com</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官方网站:http://sxx.youth.cn</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邮寄地址:石家庄市长安区青园街25号石家庄市总工会1607室学少部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附件: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2.2022年河北省大中专学生暑期 “三下乡”社会实践活动团队申报表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3.2022年河北省大中专学生暑期 “三下乡”社会实践活动情况统计表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4.2022年河北省大中专学生暑期 “三下乡”社会实践活动全国重点团队申报汇总表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5.2022年河北省大中专学生暑期 “三下乡”社会实践活动省级重点团队申报汇总表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hYzNhMmY3ZWI3MmY3Mzg2YTQ2MDhiMjk4YjFlYjgifQ=="/>
  </w:docVars>
  <w:rsids>
    <w:rsidRoot w:val="00000000"/>
    <w:rsid w:val="18C24E3C"/>
    <w:rsid w:val="1D140E54"/>
    <w:rsid w:val="429D1E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3624</Words>
  <Characters>3747</Characters>
  <Lines>0</Lines>
  <Paragraphs>0</Paragraphs>
  <TotalTime>6</TotalTime>
  <ScaleCrop>false</ScaleCrop>
  <LinksUpToDate>false</LinksUpToDate>
  <CharactersWithSpaces>3796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幸福的拾荒者1421044994</cp:lastModifiedBy>
  <dcterms:modified xsi:type="dcterms:W3CDTF">2022-07-01T06:35:53Z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905B8069F150472CAA90A1D62862093D</vt:lpwstr>
  </property>
</Properties>
</file>